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0" w:type="dxa"/>
        <w:jc w:val="center"/>
        <w:tblLayout w:type="fixed"/>
        <w:tblLook w:val="00A0"/>
      </w:tblPr>
      <w:tblGrid>
        <w:gridCol w:w="3618"/>
        <w:gridCol w:w="2270"/>
        <w:gridCol w:w="3802"/>
      </w:tblGrid>
      <w:tr w:rsidR="00F147E2" w:rsidRPr="00E72812" w:rsidTr="00F147E2">
        <w:trPr>
          <w:trHeight w:val="1695"/>
          <w:jc w:val="center"/>
        </w:trPr>
        <w:tc>
          <w:tcPr>
            <w:tcW w:w="361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147E2" w:rsidRDefault="00F147E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Republica Moldova</w:t>
            </w:r>
          </w:p>
          <w:p w:rsidR="00F147E2" w:rsidRDefault="00F14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Raionul Orhei</w:t>
            </w:r>
          </w:p>
          <w:p w:rsidR="00F147E2" w:rsidRDefault="00F14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CONSILIUL LOCAL</w:t>
            </w:r>
          </w:p>
          <w:p w:rsidR="00F147E2" w:rsidRDefault="00F147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  <w:t>PODGORENI</w:t>
            </w:r>
          </w:p>
          <w:p w:rsidR="00F147E2" w:rsidRDefault="00F147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MD 3543 s. Podgoreni</w:t>
            </w:r>
          </w:p>
          <w:p w:rsidR="00F147E2" w:rsidRDefault="00F147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Tel. (235) -50-2-36, 50-2-38</w:t>
            </w:r>
          </w:p>
          <w:p w:rsidR="00F147E2" w:rsidRDefault="00F14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             C/f 1007601007789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147E2" w:rsidRDefault="00F147E2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noProof/>
                <w:sz w:val="32"/>
              </w:rPr>
              <w:drawing>
                <wp:inline distT="0" distB="0" distL="0" distR="0">
                  <wp:extent cx="790575" cy="971550"/>
                  <wp:effectExtent l="19050" t="0" r="9525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147E2" w:rsidRDefault="00F147E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Республика  Молдова</w:t>
            </w:r>
          </w:p>
          <w:p w:rsidR="00F147E2" w:rsidRDefault="00F147E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Орхейский район</w:t>
            </w:r>
          </w:p>
          <w:p w:rsidR="00F147E2" w:rsidRDefault="00F147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СЕЛЬСКИЙ СОВЕТ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br/>
              <w:t>ПОДГОРЕНЬ</w:t>
            </w:r>
          </w:p>
          <w:p w:rsidR="00F147E2" w:rsidRDefault="00F147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МД 3543 с. Подгорень</w:t>
            </w:r>
          </w:p>
          <w:p w:rsidR="00F147E2" w:rsidRDefault="00F147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Тел. (235)-50-2-36, 50-2-38</w:t>
            </w:r>
          </w:p>
          <w:p w:rsidR="00F147E2" w:rsidRDefault="00F147E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Ф/к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  <w:t>1007601007789</w:t>
            </w:r>
          </w:p>
        </w:tc>
      </w:tr>
    </w:tbl>
    <w:p w:rsidR="00F147E2" w:rsidRDefault="00F147E2" w:rsidP="00F147E2">
      <w:pPr>
        <w:rPr>
          <w:lang w:val="ru-RU"/>
        </w:rPr>
      </w:pPr>
    </w:p>
    <w:p w:rsidR="00E72812" w:rsidRDefault="00F147E2" w:rsidP="00F14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E72812">
        <w:rPr>
          <w:rFonts w:ascii="Times New Roman" w:hAnsi="Times New Roman" w:cs="Times New Roman"/>
          <w:b/>
          <w:sz w:val="24"/>
          <w:szCs w:val="24"/>
        </w:rPr>
        <w:t>PROIECT de  DECIZIE nr.8</w:t>
      </w:r>
    </w:p>
    <w:p w:rsidR="00F147E2" w:rsidRDefault="00F147E2" w:rsidP="00F14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Din ________.2023</w:t>
      </w:r>
    </w:p>
    <w:p w:rsidR="00F147E2" w:rsidRDefault="00F147E2" w:rsidP="00F147E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,,Cu privire la acordarea </w:t>
      </w:r>
    </w:p>
    <w:p w:rsidR="00F147E2" w:rsidRDefault="00F147E2" w:rsidP="00F147E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ajutorului material unic ,,</w:t>
      </w:r>
    </w:p>
    <w:p w:rsidR="00F147E2" w:rsidRDefault="00F147E2" w:rsidP="00F147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temeiul art.10, art.118-121, art.126-128 din  Codul Administrativ al Republicii  Moldova nr. 116 din 19.07.2018, art.14alin (2) lit.(n) ,art.17 alin 1, art.19 alin 7 ,art.40 alin 2 lit.a) al Legii pivind administrația publica locală nr.436/2006 ,, art. 37 alin.1 din Legea finanțelor publice și responsabilității bugetar fiscale nr. 181 din 25.0.2014 , art.33 lit. i) al legii 397/2003 privind finanțele publice locale ,Hotărîrea de Guvern nr.1427 din 22.12.2004, în conformitate cu Regulamentul privind utilizarea mijloacelor fondului de rezervă al primăriei satului Podgoreni aprobat prin decizia nr.10/10din  09.12.2022 în temeiul notei informative prezentate de contabil-șef dna Fornea Aurica   ,examinînd cererile ,și luînd în cosiderație  avizul pozitiv al comisiei de specialitate ,Consiliul local Podgoreni </w:t>
      </w:r>
    </w:p>
    <w:p w:rsidR="00F147E2" w:rsidRDefault="00F147E2" w:rsidP="00F147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DECIDE :</w:t>
      </w:r>
    </w:p>
    <w:p w:rsidR="00F147E2" w:rsidRDefault="00F147E2" w:rsidP="00F147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1.Se acordă ajutor material unic cetățenilor   după cum urmează :</w:t>
      </w:r>
    </w:p>
    <w:p w:rsidR="00F147E2" w:rsidRDefault="00F147E2" w:rsidP="00F147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* _________N.P.______ 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suma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lei  : din cauza problemelor de sanatate.</w:t>
      </w:r>
    </w:p>
    <w:p w:rsidR="00F147E2" w:rsidRDefault="00F147E2" w:rsidP="00F147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2.Sursa de acoperire a cheltuielilor se determină din alocațiile prevăzute în fondul de rezervă pentru anul 2023</w:t>
      </w:r>
    </w:p>
    <w:p w:rsidR="00F147E2" w:rsidRDefault="00F147E2" w:rsidP="00F147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Contabilitatea va efectua ajutorul material conform legislației .</w:t>
      </w:r>
    </w:p>
    <w:p w:rsidR="00F147E2" w:rsidRDefault="00F147E2" w:rsidP="00F147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 Controlul executării prezentei decizii revine primarului  dnei Bernevec Alexandra </w:t>
      </w:r>
    </w:p>
    <w:p w:rsidR="00F147E2" w:rsidRDefault="00F147E2" w:rsidP="00F147E2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Președintele ședinței                                                          </w:t>
      </w:r>
    </w:p>
    <w:p w:rsidR="00F147E2" w:rsidRDefault="00F147E2" w:rsidP="00F147E2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Contrasemnat:</w:t>
      </w:r>
    </w:p>
    <w:p w:rsidR="00F147E2" w:rsidRDefault="00F147E2" w:rsidP="00F147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Secretar al consiliului local                                              Graur Victoria</w:t>
      </w:r>
    </w:p>
    <w:p w:rsidR="00F147E2" w:rsidRDefault="00F147E2" w:rsidP="00F147E2"/>
    <w:p w:rsidR="00B2573D" w:rsidRDefault="00B2573D"/>
    <w:sectPr w:rsidR="00B2573D" w:rsidSect="00B257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47E2"/>
    <w:rsid w:val="00341145"/>
    <w:rsid w:val="00B2573D"/>
    <w:rsid w:val="00E72812"/>
    <w:rsid w:val="00F147E2"/>
    <w:rsid w:val="00FB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E2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7E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2023-07-19T08:17:00Z</dcterms:created>
  <dcterms:modified xsi:type="dcterms:W3CDTF">2023-07-20T08:16:00Z</dcterms:modified>
</cp:coreProperties>
</file>