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E02252" w:rsidRPr="00C71CA6" w:rsidTr="00E02252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2252" w:rsidRDefault="00E022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E02252" w:rsidRDefault="00E02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E02252" w:rsidRDefault="00E02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E02252" w:rsidRDefault="00E022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E02252" w:rsidRDefault="00E022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E02252" w:rsidRDefault="00E022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E02252" w:rsidRDefault="00E022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2252" w:rsidRDefault="00E02252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93115" cy="969645"/>
                  <wp:effectExtent l="19050" t="0" r="6985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2252" w:rsidRDefault="00E022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E02252" w:rsidRDefault="00E022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E02252" w:rsidRDefault="00E022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E02252" w:rsidRDefault="00E022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МД 3543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Подгорень</w:t>
            </w:r>
            <w:proofErr w:type="spellEnd"/>
          </w:p>
          <w:p w:rsidR="00E02252" w:rsidRDefault="00E022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E02252" w:rsidRDefault="00E022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E02252" w:rsidRDefault="00E02252" w:rsidP="00E02252">
      <w:pPr>
        <w:rPr>
          <w:lang w:val="ru-RU"/>
        </w:rPr>
      </w:pPr>
    </w:p>
    <w:p w:rsidR="005E33BA" w:rsidRDefault="00E02252" w:rsidP="00E0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E33BA">
        <w:rPr>
          <w:rFonts w:ascii="Times New Roman" w:hAnsi="Times New Roman" w:cs="Times New Roman"/>
          <w:b/>
          <w:sz w:val="24"/>
          <w:szCs w:val="24"/>
        </w:rPr>
        <w:t>PROIECT de  DECIZIE nr.9</w:t>
      </w:r>
    </w:p>
    <w:p w:rsidR="00E02252" w:rsidRDefault="00E02252" w:rsidP="00E0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E02252" w:rsidRDefault="00E02252" w:rsidP="00E02252">
      <w:pPr>
        <w:spacing w:after="0" w:line="240" w:lineRule="auto"/>
        <w:rPr>
          <w:rFonts w:ascii="Times New Roman" w:hAnsi="Times New Roman" w:cs="Times New Roman"/>
        </w:rPr>
      </w:pPr>
    </w:p>
    <w:p w:rsidR="00E02252" w:rsidRDefault="00E02252" w:rsidP="00E0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țierea </w:t>
      </w:r>
      <w:r w:rsidR="008F0BC9">
        <w:rPr>
          <w:rFonts w:ascii="Times New Roman" w:hAnsi="Times New Roman" w:cs="Times New Roman"/>
          <w:b/>
          <w:sz w:val="24"/>
          <w:szCs w:val="24"/>
          <w:lang w:val="ro-RO"/>
        </w:rPr>
        <w:t>elaborării proiectului de decizie</w:t>
      </w:r>
      <w:r>
        <w:rPr>
          <w:rFonts w:ascii="Times New Roman" w:hAnsi="Times New Roman" w:cs="Times New Roman"/>
        </w:rPr>
        <w:t>”</w:t>
      </w:r>
    </w:p>
    <w:p w:rsidR="00E02252" w:rsidRDefault="00E02252" w:rsidP="00E02252">
      <w:pPr>
        <w:spacing w:after="0" w:line="240" w:lineRule="auto"/>
        <w:rPr>
          <w:rFonts w:ascii="Times New Roman" w:hAnsi="Times New Roman" w:cs="Times New Roman"/>
        </w:rPr>
      </w:pPr>
    </w:p>
    <w:p w:rsidR="00E02252" w:rsidRDefault="00E02252" w:rsidP="008F0B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art.14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</w:t>
      </w:r>
      <w:r w:rsidR="008F0BC9">
        <w:rPr>
          <w:rFonts w:ascii="Times New Roman" w:hAnsi="Times New Roman" w:cs="Times New Roman"/>
          <w:sz w:val="24"/>
          <w:szCs w:val="24"/>
        </w:rPr>
        <w:t>lit.z</w:t>
      </w:r>
      <w:r w:rsidR="008F0B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F0B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nr.436/ 2006,</w:t>
      </w:r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implimentării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239/ 2008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decisional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Hotărârei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BC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nr.967/2016 “Cu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F0BC9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="008F0BC9">
        <w:rPr>
          <w:rFonts w:ascii="Times New Roman" w:hAnsi="Times New Roman" w:cs="Times New Roman"/>
          <w:sz w:val="24"/>
          <w:szCs w:val="24"/>
        </w:rPr>
        <w:t xml:space="preserve"> public</w:t>
      </w:r>
      <w:r w:rsidR="008F0BC9">
        <w:rPr>
          <w:rFonts w:ascii="Times New Roman" w:hAnsi="Times New Roman" w:cs="Times New Roman"/>
          <w:sz w:val="24"/>
          <w:szCs w:val="24"/>
          <w:lang w:val="ro-RO"/>
        </w:rPr>
        <w:t>ă cu societatea civilă în procesul decizional</w:t>
      </w:r>
      <w:r w:rsidR="008F0BC9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Podgoreni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02252" w:rsidRDefault="00E02252" w:rsidP="00E0225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DECIDE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1CA6" w:rsidRDefault="00C71CA6" w:rsidP="00C71CA6">
      <w:pPr>
        <w:numPr>
          <w:ilvl w:val="0"/>
          <w:numId w:val="1"/>
        </w:numPr>
        <w:spacing w:after="0"/>
        <w:ind w:left="78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inițiază consultare publică la proiectul de decizie:</w:t>
      </w:r>
    </w:p>
    <w:p w:rsidR="00C71CA6" w:rsidRPr="001F1DEC" w:rsidRDefault="00C71CA6" w:rsidP="00C71CA6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F1DE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Cu privire la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trecerea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bunului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imobil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</w:rPr>
        <w:t xml:space="preserve">  din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domeniul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</w:rPr>
        <w:t xml:space="preserve"> public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domeniu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C">
        <w:rPr>
          <w:rFonts w:ascii="Times New Roman" w:hAnsi="Times New Roman" w:cs="Times New Roman"/>
          <w:b/>
          <w:i/>
          <w:sz w:val="24"/>
          <w:szCs w:val="24"/>
        </w:rPr>
        <w:t>privat</w:t>
      </w:r>
      <w:proofErr w:type="spellEnd"/>
      <w:r w:rsidRPr="001F1DEC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  <w:p w:rsidR="00C71CA6" w:rsidRDefault="00C71CA6" w:rsidP="00C71CA6">
      <w:pPr>
        <w:numPr>
          <w:ilvl w:val="0"/>
          <w:numId w:val="1"/>
        </w:numPr>
        <w:ind w:left="78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desemnează în calitate de persoană responsabilă de coordonare a procedurii de consultare publică dl Cerap Anatolie. Cerap Anatolie își va desfășura activitatea în conformitate cu prevederile legislației în vigoare în perioada de 27.07.2023- 13.08.2023 cu desfășurarea dezbaterilor publice la data de 14.08.2023</w:t>
      </w:r>
      <w:r w:rsidRPr="00A51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E02252" w:rsidRDefault="00F13E28" w:rsidP="00E0225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Asigurarea executării prezentei decizii se pune pe seama dnei Bernevec Al-dra , primarul s.Podgoreni</w:t>
      </w:r>
      <w:r w:rsidR="007D5F3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E02252" w:rsidRDefault="00E02252" w:rsidP="00E022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Controlul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asupra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executării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Decizii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02252" w:rsidRDefault="00E02252" w:rsidP="00E02252">
      <w:pPr>
        <w:spacing w:line="240" w:lineRule="auto"/>
        <w:rPr>
          <w:rFonts w:ascii="Calibri" w:eastAsia="Calibri" w:hAnsi="Calibri" w:cs="Calibri"/>
          <w:color w:val="000000"/>
          <w:sz w:val="24"/>
        </w:rPr>
      </w:pPr>
    </w:p>
    <w:p w:rsidR="00E02252" w:rsidRDefault="00E02252" w:rsidP="00E0225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ședinței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</w:p>
    <w:p w:rsidR="00E02252" w:rsidRDefault="00E02252" w:rsidP="00E0225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Contrasemnat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E02252" w:rsidRDefault="00E02252" w:rsidP="00E022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local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Graur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Victoria</w:t>
      </w:r>
    </w:p>
    <w:p w:rsidR="00E02252" w:rsidRDefault="00E02252" w:rsidP="00E02252"/>
    <w:p w:rsidR="00E02252" w:rsidRDefault="00E02252" w:rsidP="00E02252"/>
    <w:p w:rsidR="00B2573D" w:rsidRDefault="00B2573D"/>
    <w:sectPr w:rsidR="00B2573D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787"/>
    <w:multiLevelType w:val="hybridMultilevel"/>
    <w:tmpl w:val="76E25224"/>
    <w:lvl w:ilvl="0" w:tplc="04090017">
      <w:start w:val="1"/>
      <w:numFmt w:val="lowerLetter"/>
      <w:lvlText w:val="%1)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">
    <w:nsid w:val="56E5505C"/>
    <w:multiLevelType w:val="hybridMultilevel"/>
    <w:tmpl w:val="5F245CD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052375"/>
    <w:multiLevelType w:val="hybridMultilevel"/>
    <w:tmpl w:val="98B26D7C"/>
    <w:lvl w:ilvl="0" w:tplc="976A400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02252"/>
    <w:rsid w:val="00011175"/>
    <w:rsid w:val="000C6848"/>
    <w:rsid w:val="004B2768"/>
    <w:rsid w:val="005E33BA"/>
    <w:rsid w:val="00625CDA"/>
    <w:rsid w:val="006D45BE"/>
    <w:rsid w:val="00780D8F"/>
    <w:rsid w:val="007D5F35"/>
    <w:rsid w:val="008F0BC9"/>
    <w:rsid w:val="00A50977"/>
    <w:rsid w:val="00B2573D"/>
    <w:rsid w:val="00B973E1"/>
    <w:rsid w:val="00C71CA6"/>
    <w:rsid w:val="00D57931"/>
    <w:rsid w:val="00D76F27"/>
    <w:rsid w:val="00E02252"/>
    <w:rsid w:val="00F13E28"/>
    <w:rsid w:val="00FD1DDD"/>
    <w:rsid w:val="00FF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5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52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2023-07-17T08:32:00Z</dcterms:created>
  <dcterms:modified xsi:type="dcterms:W3CDTF">2023-08-03T07:45:00Z</dcterms:modified>
</cp:coreProperties>
</file>